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5EF" w:rsidRPr="00363F1B" w:rsidRDefault="00F8558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Рабочая программа курса внеурочной деятельности «Разговоры о важном»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63F1B">
        <w:rPr>
          <w:lang w:val="ru-RU"/>
        </w:rPr>
        <w:br/>
      </w: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5–9-х классов</w:t>
      </w:r>
    </w:p>
    <w:p w:rsidR="005655EF" w:rsidRDefault="00F85581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t>Пояснительная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записка</w:t>
      </w:r>
      <w:proofErr w:type="spellEnd"/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разработана в соответствии с требованиями:</w:t>
      </w:r>
    </w:p>
    <w:p w:rsidR="005655EF" w:rsidRPr="00363F1B" w:rsidRDefault="00F8558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5655EF" w:rsidRPr="00363F1B" w:rsidRDefault="00F8558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5655EF" w:rsidRPr="00363F1B" w:rsidRDefault="00F8558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от 18.05.2023 № 370 «Об утверждении федеральной образовательной программы основного общего образования»;</w:t>
      </w:r>
    </w:p>
    <w:p w:rsidR="005655EF" w:rsidRPr="00363F1B" w:rsidRDefault="00F8558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Методических рекомендаций «Разговоры о важном» 2023 года, разработанных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ФГБНУ «Институт стратегии развития образования»;</w:t>
      </w:r>
    </w:p>
    <w:p w:rsidR="005655EF" w:rsidRPr="00363F1B" w:rsidRDefault="00F8558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5655EF" w:rsidRDefault="00F8558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2.4.3648-20;</w:t>
      </w:r>
    </w:p>
    <w:p w:rsidR="005655EF" w:rsidRDefault="00F8558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1.2.3685-21;</w:t>
      </w:r>
    </w:p>
    <w:p w:rsidR="005655EF" w:rsidRPr="00363F1B" w:rsidRDefault="00F8558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рабочей программы курса внеурочной деятельности «Разговоры о важном» на 2023/24 учебный год, разработанной ФГБНУ «Институт стратегии развития образования»;</w:t>
      </w:r>
    </w:p>
    <w:p w:rsidR="005655EF" w:rsidRPr="00363F1B" w:rsidRDefault="00F8558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программы ООО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МБОУ </w:t>
      </w:r>
      <w:r w:rsidR="00363F1B">
        <w:rPr>
          <w:rFonts w:hAnsi="Times New Roman" w:cs="Times New Roman"/>
          <w:color w:val="000000"/>
          <w:sz w:val="24"/>
          <w:szCs w:val="24"/>
          <w:lang w:val="ru-RU"/>
        </w:rPr>
        <w:t>«Октябрьская СОШ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363F1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развитие у обучающихся ценностного отношения к Родине, природе, человеку, культуре, знаниям, здоровью.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Задачи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курса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5655EF" w:rsidRDefault="00F8558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Формировать:</w:t>
      </w:r>
    </w:p>
    <w:p w:rsidR="005655EF" w:rsidRDefault="00F8558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российскую гражданскую идентичность обучающихся;</w:t>
      </w:r>
    </w:p>
    <w:p w:rsidR="005655EF" w:rsidRDefault="00F8558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интерес к познанию;</w:t>
      </w:r>
    </w:p>
    <w:p w:rsidR="005655EF" w:rsidRPr="00363F1B" w:rsidRDefault="00F8558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осознанное отношение к своим правам и свободам и уважительного отношения к правам и свободам других;</w:t>
      </w:r>
    </w:p>
    <w:p w:rsidR="005655EF" w:rsidRPr="00363F1B" w:rsidRDefault="00F8558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мотивацию к участию в социально-значимой деятельности;</w:t>
      </w:r>
    </w:p>
    <w:p w:rsidR="005655EF" w:rsidRDefault="00F8558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готовность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личностному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самоопределению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655EF" w:rsidRDefault="00F85581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Развивать:</w:t>
      </w:r>
    </w:p>
    <w:p w:rsidR="005655EF" w:rsidRDefault="00F8558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общекультурную компетентность школьников;</w:t>
      </w:r>
    </w:p>
    <w:p w:rsidR="005655EF" w:rsidRPr="00363F1B" w:rsidRDefault="00F85581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умение принимать осознанные решения и делать выбор.</w:t>
      </w:r>
    </w:p>
    <w:p w:rsidR="005655EF" w:rsidRDefault="00F85581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Способствовать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осознанию обучающимися своего места в обществе;</w:t>
      </w:r>
    </w:p>
    <w:p w:rsidR="005655EF" w:rsidRPr="00363F1B" w:rsidRDefault="00F8558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самопознанию обучающихся, познанию своих мотивов, устремлений, склонностей;</w:t>
      </w:r>
    </w:p>
    <w:p w:rsidR="005655EF" w:rsidRPr="00363F1B" w:rsidRDefault="00F85581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выстраиванию обучающимися собственного поведения с позиции нравственных и правовых норм.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Место курса в плане внеурочной деятельности МБОУ </w:t>
      </w:r>
      <w:r w:rsid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«Октябрьская СОШ</w:t>
      </w: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»: 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учебный курс предназначен для обучающихся 5–9-х классов; рассчитан на 1 час в неделю/34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 год в каждом классе.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Форма проведения внеурочных занятий «Разговоры о важном» – разговор и/или беседа с обучающимися. Занятия позволяют обучающемуся вырабатывать собственную мировоззренческую позицию по обсуждаемым темам.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Программа курса внеурочной деятельности разработана с учетом рекомендаций ФОП ООО.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проявляется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 выделении в цели программы ценностных приоритетов;</w:t>
      </w:r>
    </w:p>
    <w:p w:rsidR="005655EF" w:rsidRPr="00363F1B" w:rsidRDefault="00F8558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 приоритете личностных результатов реализации программы внеурочной деятельности, нашедших свое отражение и конкретизацию в примерной программе воспитания;</w:t>
      </w:r>
    </w:p>
    <w:p w:rsidR="005655EF" w:rsidRPr="00363F1B" w:rsidRDefault="00F85581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 основе определения содержания и тематики внеурочных занятий лежат два принципа:</w:t>
      </w:r>
    </w:p>
    <w:p w:rsidR="005655EF" w:rsidRDefault="00F8558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датам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календаря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655EF" w:rsidRPr="00363F1B" w:rsidRDefault="00F85581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Значимость для обучающегося события (даты), которое отмечается в календаре в текущем году.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Даты календаря можно объединить в две группы:</w:t>
      </w:r>
    </w:p>
    <w:p w:rsidR="005655EF" w:rsidRPr="00363F1B" w:rsidRDefault="00F8558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Даты, связанные с событиями, которые отмечаются в постоянные числа ежегодно: государственные и профессиональные праздники, даты исторических событий. Например, «День народного единства», «День защитника Отечества», «Новогодние семейные традиции разных народов России», «День учителя (советники по воспитанию)», «День российской науки» и т. д.</w:t>
      </w:r>
    </w:p>
    <w:p w:rsidR="005655EF" w:rsidRPr="00363F1B" w:rsidRDefault="00F85581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 «215-летие со дня рождения Н.В. Гоголя», «Русский язык. Великий и могучий. 225 лет со дня рождения А.С. Пушкина».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В программе предлагается несколько тем внеурочных занятий, которые не связаны с текущими датами календаря, но являются важными в воспитании школьника. К примеру: «Мы вместе», «О взаимоотношениях в коллективе (Всемирный день психического здоровья, профилактика 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буллинга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)» и др.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Внеурочные занятия входят в общую систему воспитательной работы школы, поэтому тематика и содержание должны обеспечить реализацию их назначения и целей: становление у обучающихся гражданско-патриотических чувств. Поэтому в планируемых результатах каждого сценария внеурочного занятия выделяются нравственные ценности, которые являются предметом обсуждения.</w:t>
      </w:r>
    </w:p>
    <w:p w:rsidR="005655EF" w:rsidRDefault="00F85581">
      <w:pPr>
        <w:jc w:val="center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Основные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 Историческая память:</w:t>
      </w:r>
    </w:p>
    <w:p w:rsidR="005655EF" w:rsidRPr="00363F1B" w:rsidRDefault="00F8558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историческая память – обязательная часть культуры народа и каждого гражданина;</w:t>
      </w:r>
    </w:p>
    <w:p w:rsidR="005655EF" w:rsidRPr="00363F1B" w:rsidRDefault="00F8558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:rsidR="005655EF" w:rsidRPr="00363F1B" w:rsidRDefault="00F85581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историческая память есть культура целого народа, которая складывается из объединения индивидуальных переживаний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и включает важнейшие нравственные качества: благодарность, уважение, гордость потомков за жизнь и подвиги предков.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защите, в 1612 году.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Преемственность поколений:</w:t>
      </w:r>
    </w:p>
    <w:p w:rsidR="005655EF" w:rsidRPr="00363F1B" w:rsidRDefault="00F8558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каждое следующее поколение учится у предыдущего: осваивает, воссоздает, продолжает его достижения, традиции;</w:t>
      </w:r>
    </w:p>
    <w:p w:rsidR="005655EF" w:rsidRPr="00363F1B" w:rsidRDefault="00F85581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семья построена на сохранении преемственности поколений.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Память о предыдущих поколениях бережно хранится в предметах, фото, вещах, а также в гуманном отношении к старшим поколениям. 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далеких поколений: любовь к родной земле, малой родине, Отечеству.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 Патриотизм – любовь к Родине:</w:t>
      </w:r>
    </w:p>
    <w:p w:rsidR="005655EF" w:rsidRPr="00363F1B" w:rsidRDefault="00F85581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патриотизм (любовь к Родине) – самое главное качество гражданина;</w:t>
      </w:r>
    </w:p>
    <w:p w:rsidR="005655EF" w:rsidRPr="00363F1B" w:rsidRDefault="00F85581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любовь к своему Отечеству начинается с малого – с привязанности к родному дому, малой родине;</w:t>
      </w:r>
    </w:p>
    <w:p w:rsidR="005655EF" w:rsidRPr="00363F1B" w:rsidRDefault="00F85581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Эта высшая нравственная ценность является приоритетной во всех сценариях «Разговоров о важном». В каждом сценарии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содержанием раскрывается многогранность чувства патриотизма и его проявления в разных сферах человеческой жизни.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 Доброта, добрые дела:</w:t>
      </w:r>
    </w:p>
    <w:p w:rsidR="005655EF" w:rsidRPr="00363F1B" w:rsidRDefault="00F8558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доброта – это способность (желание и умение) быть милосердным, поддержать, помочь без ожидания благодарности;</w:t>
      </w:r>
    </w:p>
    <w:p w:rsidR="005655EF" w:rsidRPr="00363F1B" w:rsidRDefault="00F85581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благотворительность –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Например, тема «Мы вместе». Разговор о добрых делах граждан России в прошлые времена и в настоящее время, тема 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волонтерства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 Семья и семейные ценности</w:t>
      </w:r>
    </w:p>
    <w:p w:rsidR="005655EF" w:rsidRPr="00363F1B" w:rsidRDefault="00F8558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семья связана не только общим местом проживания, общим хозяйством, общими делами, но и значимыми ценностями – взаимопониманием, 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взаимоподдержкой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, традициями и т. д.;</w:t>
      </w:r>
    </w:p>
    <w:p w:rsidR="005655EF" w:rsidRPr="00363F1B" w:rsidRDefault="00F8558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:rsidR="005655EF" w:rsidRPr="00363F1B" w:rsidRDefault="00F8558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обучающийся должен ответственно относиться к своей семье, участвовать во всех ее делах, помогать родителям;</w:t>
      </w:r>
    </w:p>
    <w:p w:rsidR="005655EF" w:rsidRPr="00363F1B" w:rsidRDefault="00F85581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семейные ценности всегда были значимы для народов России; семейные ценности представлены в традиционных религиях России.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 Культура России:</w:t>
      </w:r>
    </w:p>
    <w:p w:rsidR="005655EF" w:rsidRPr="00363F1B" w:rsidRDefault="00F85581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культура общества – это достижения человеческого общества, созданные на протяжении его истории;</w:t>
      </w:r>
    </w:p>
    <w:p w:rsidR="005655EF" w:rsidRPr="00363F1B" w:rsidRDefault="00F85581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российская культура богата и разнообразна, она известна и уважаема во всем мире;</w:t>
      </w:r>
    </w:p>
    <w:p w:rsidR="005655EF" w:rsidRPr="00363F1B" w:rsidRDefault="00F85581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 «Цирк! Цирк! Цирк! (к Международному дню цирка)».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 Наука на службе Родины:</w:t>
      </w:r>
    </w:p>
    <w:p w:rsidR="005655EF" w:rsidRPr="00363F1B" w:rsidRDefault="00F85581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наука обеспечивает прогресс общества и улучшает жизнь человека;</w:t>
      </w:r>
    </w:p>
    <w:p w:rsidR="005655EF" w:rsidRPr="00363F1B" w:rsidRDefault="00F85581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 науке работают талантливые, творческие люди, бесконечно любящие свою деятельность;</w:t>
      </w:r>
    </w:p>
    <w:p w:rsidR="005655EF" w:rsidRPr="00363F1B" w:rsidRDefault="00F85581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 России совершено много научных открытий, без которых невозможно представить современный мир.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 такой ценности общества и отдельно взятого человека учащиеся узнают в процессе обсуждения тем: «190 лет со дня рождения Д. Менделеева. День российской науки», «Я вижу Землю! Это так красиво».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На внеурочных занятиях как 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неучебных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формируются определенные ценности: высшие нравственные чувства и социальные отношения. В течение </w:t>
      </w:r>
      <w:proofErr w:type="gram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proofErr w:type="gram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учащиеся много раз будут возвращаться к обсуждению одних и тех же понятий, что послужит постепенному осознанному их принятию.</w:t>
      </w:r>
    </w:p>
    <w:p w:rsidR="005655EF" w:rsidRPr="00363F1B" w:rsidRDefault="00F85581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363F1B">
        <w:rPr>
          <w:b/>
          <w:bCs/>
          <w:color w:val="252525"/>
          <w:spacing w:val="-2"/>
          <w:sz w:val="48"/>
          <w:szCs w:val="48"/>
          <w:lang w:val="ru-RU"/>
        </w:rPr>
        <w:t>Содержание курса внеурочной деятельности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Родина – не только место рождения. Природные и культурные памятники – чем гордимся, о чем помним, что бережем?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Зоя Космодемьянская – ее подвиг бессмертен, ее имя стало символом мужества и стойкости, а жизнь служит примером беззаветной преданности Отечеству, истинной любви к своей Родине.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и самому не опуститься до «травли» других, необходимы всем.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как в «зеркале», соотнести свои поступки с поступками героев, 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моральными качествами, являются достойным примером настоящего мужчины.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востребованны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цифровизацией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экономики, движением к технологическому суверенитету.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прежде всего то, что мы любим и готовы защищать.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сестры милосердия – история и современность.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Россия – страна с героическим прошлым. Современные герои – кто они? Россия начинается с меня?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Значение Конституции для граждан страны. Знание прав и выполнение обязанностей. Ответственность – это осознанное поведение.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Новый год –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Первая печатная книга в России – «Азбука» Ивана Федорова.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Голод, морозы, бомбардировки –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Достижения науки в повседневной жизни. Научные и технические достижения в нашей стране. 190-летие великого русского ученого-химика, специалиста во многих областях науки и искусства Д.И. Менделеева.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День защитника Отечества: исторические традиции. Профессия военного: кто ее выбирает сегодня. Смекалка в военном деле. 280-летие со дня рождения великого русского флотоводца, командующего Черноморским флотом (1790–1798); командующего русско-турецкой эскадрой в Средиземном море (1798–1800), адмирала (1799) Ф.Ф. Ушакова.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Подлинность намерений – то, что у тебя внутри. Как найти свое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Красивейший полуостров с богатой историей. История Крымского полуострова. Значение Крыма. Достопримечательности Крыма.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Главные события в истории покорения космоса. Отечественные космонавты- рекордсмены. Подготовка к полету – многолетний процесс.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Экологичное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потребление – способ позаботиться о сохранности планеты. Экологические проблемы как следствия безответственного поведения человека. Соблюдать 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экоправила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– не так сложно.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История Праздника труда. Труд – это право или обязанность человека? Работа мечты. Жизненно важные навыки.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История появления праздника День Победы. Поисковое движение России. Могила Неизвестного Солдата. Семейные традиции празднования Дня Победы.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19 мая 1922 года – день рождения пионерской организации. Цель ее создания и деятельность. Причины, по которым дети объединяются.</w:t>
      </w:r>
    </w:p>
    <w:p w:rsidR="005655EF" w:rsidRPr="00363F1B" w:rsidRDefault="00F8558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Неизвестный Пушкин. Творчество Пушкина объединяет поколения. Вклад А.С. Пушкина в формирование современного литературного русского языка.</w:t>
      </w:r>
    </w:p>
    <w:p w:rsidR="005655EF" w:rsidRPr="00363F1B" w:rsidRDefault="00F85581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363F1B">
        <w:rPr>
          <w:b/>
          <w:bCs/>
          <w:color w:val="252525"/>
          <w:spacing w:val="-2"/>
          <w:sz w:val="48"/>
          <w:szCs w:val="48"/>
          <w:lang w:val="ru-RU"/>
        </w:rPr>
        <w:t>Планируемые результаты освоения курса внеурочной деятельности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 сфере гражданского воспитания: 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 сфере патриотического воспитания: 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В сфере духовно-нравственного воспитания: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сфере эстетического воспитания: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сфере физического воспитания: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сфере трудового воспитания: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сфере экологического воспитания: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сфере ценности научного познания: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сфере адаптации обучающегося к изменяющимся условиям социальной и природной среды: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5655EF" w:rsidRPr="00363F1B" w:rsidRDefault="00F85581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5655EF" w:rsidRPr="00363F1B" w:rsidRDefault="00F85581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5655EF" w:rsidRPr="00363F1B" w:rsidRDefault="00F85581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5655EF" w:rsidRPr="00363F1B" w:rsidRDefault="00F85581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5655EF" w:rsidRPr="00363F1B" w:rsidRDefault="00F85581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5655EF" w:rsidRPr="00363F1B" w:rsidRDefault="00F85581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5655EF" w:rsidRPr="00363F1B" w:rsidRDefault="00F85581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655EF" w:rsidRPr="00363F1B" w:rsidRDefault="00F85581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5655EF" w:rsidRPr="00363F1B" w:rsidRDefault="00F8558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655EF" w:rsidRPr="00363F1B" w:rsidRDefault="00F8558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655EF" w:rsidRPr="00363F1B" w:rsidRDefault="00F8558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655EF" w:rsidRPr="00363F1B" w:rsidRDefault="00F8558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5655EF" w:rsidRPr="00363F1B" w:rsidRDefault="00F8558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5655EF" w:rsidRPr="00363F1B" w:rsidRDefault="00F85581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5655EF" w:rsidRPr="00363F1B" w:rsidRDefault="00F8558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655EF" w:rsidRPr="00363F1B" w:rsidRDefault="00F8558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655EF" w:rsidRPr="00363F1B" w:rsidRDefault="00F8558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655EF" w:rsidRPr="00363F1B" w:rsidRDefault="00F8558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5655EF" w:rsidRPr="00363F1B" w:rsidRDefault="00F85581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когнитивных навыков у обучающихся.</w:t>
      </w:r>
    </w:p>
    <w:p w:rsidR="005655EF" w:rsidRPr="00363F1B" w:rsidRDefault="00F85581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5655EF" w:rsidRPr="00363F1B" w:rsidRDefault="00F85581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5655EF" w:rsidRPr="00363F1B" w:rsidRDefault="00F85581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655EF" w:rsidRPr="00363F1B" w:rsidRDefault="00F85581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655EF" w:rsidRPr="00363F1B" w:rsidRDefault="00F85581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655EF" w:rsidRPr="00363F1B" w:rsidRDefault="00F85581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655EF" w:rsidRPr="00363F1B" w:rsidRDefault="00F85581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5655EF" w:rsidRPr="00363F1B" w:rsidRDefault="00F85581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655EF" w:rsidRPr="00363F1B" w:rsidRDefault="00F8558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655EF" w:rsidRPr="00363F1B" w:rsidRDefault="00F8558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655EF" w:rsidRPr="00363F1B" w:rsidRDefault="00F8558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5655EF" w:rsidRPr="00363F1B" w:rsidRDefault="00F8558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655EF" w:rsidRPr="00363F1B" w:rsidRDefault="00F8558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5655EF" w:rsidRPr="00363F1B" w:rsidRDefault="00F85581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социальных навыков и эмоционального интеллекта обучающихся.</w:t>
      </w:r>
    </w:p>
    <w:p w:rsidR="005655EF" w:rsidRPr="00363F1B" w:rsidRDefault="00F85581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5655EF" w:rsidRPr="00363F1B" w:rsidRDefault="00F8558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655EF" w:rsidRPr="00363F1B" w:rsidRDefault="00F8558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655EF" w:rsidRPr="00363F1B" w:rsidRDefault="00F8558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5655EF" w:rsidRPr="00363F1B" w:rsidRDefault="00F85581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5655EF" w:rsidRPr="00363F1B" w:rsidRDefault="00F85581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5655EF" w:rsidRPr="00363F1B" w:rsidRDefault="00F85581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655EF" w:rsidRPr="00363F1B" w:rsidRDefault="00F85581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5655EF" w:rsidRPr="00363F1B" w:rsidRDefault="00F85581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655EF" w:rsidRPr="00363F1B" w:rsidRDefault="00F85581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5655EF" w:rsidRPr="00363F1B" w:rsidRDefault="00F8558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5655EF" w:rsidRPr="00363F1B" w:rsidRDefault="00F8558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5655EF" w:rsidRDefault="00F85581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:rsidR="005655EF" w:rsidRPr="00363F1B" w:rsidRDefault="00F85581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5655EF" w:rsidRPr="00363F1B" w:rsidRDefault="00F85581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5655EF" w:rsidRPr="00363F1B" w:rsidRDefault="00F85581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5655EF" w:rsidRDefault="00F85581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655EF" w:rsidRPr="00363F1B" w:rsidRDefault="00F85581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внеурочной деятельности 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Русский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язык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различных видов устной и письменной речевой деятельности;</w:t>
      </w:r>
    </w:p>
    <w:p w:rsidR="005655EF" w:rsidRPr="00363F1B" w:rsidRDefault="00F8558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</w:t>
      </w:r>
    </w:p>
    <w:p w:rsidR="005655EF" w:rsidRPr="00363F1B" w:rsidRDefault="00F8558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участие в диалоге разных видов: побуждение к действию, обмен мнениями, запрос информации, сообщение информации;</w:t>
      </w:r>
    </w:p>
    <w:p w:rsidR="005655EF" w:rsidRPr="00363F1B" w:rsidRDefault="00F8558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овладение различными видами чтения (просмотровым, ознакомительным, изучающим, поисковым);</w:t>
      </w:r>
    </w:p>
    <w:p w:rsidR="005655EF" w:rsidRPr="00363F1B" w:rsidRDefault="00F8558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формулирование вопросов по содержанию текста и ответов на них;</w:t>
      </w:r>
    </w:p>
    <w:p w:rsidR="005655EF" w:rsidRPr="00363F1B" w:rsidRDefault="00F8558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подробная, сжатая и выборочная передача в устной и письменной форме содержания текста;</w:t>
      </w:r>
    </w:p>
    <w:p w:rsidR="005655EF" w:rsidRPr="00363F1B" w:rsidRDefault="00F8558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выделение главной и второстепенной информации, явной и скрытой информации в тексте;</w:t>
      </w:r>
    </w:p>
    <w:p w:rsidR="005655EF" w:rsidRPr="00363F1B" w:rsidRDefault="00F85581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извлечение информации из различных источников, ее осмысление и оперирование ею.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Литература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</w:t>
      </w:r>
    </w:p>
    <w:p w:rsidR="005655EF" w:rsidRPr="00363F1B" w:rsidRDefault="00F85581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понимание специфики литературы как вида искусства, принципиальных отличий художественного текста от текста научного, делового, публицистического;</w:t>
      </w:r>
    </w:p>
    <w:p w:rsidR="005655EF" w:rsidRPr="00363F1B" w:rsidRDefault="00F85581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</w:t>
      </w:r>
    </w:p>
    <w:p w:rsidR="005655EF" w:rsidRPr="00363F1B" w:rsidRDefault="00F85581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</w:t>
      </w:r>
    </w:p>
    <w:p w:rsidR="005655EF" w:rsidRPr="00363F1B" w:rsidRDefault="00F85581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</w:t>
      </w:r>
    </w:p>
    <w:p w:rsidR="005655EF" w:rsidRDefault="00F85581">
      <w:pPr>
        <w:numPr>
          <w:ilvl w:val="0"/>
          <w:numId w:val="3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умение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аргументированно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прочитанное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Иностранный язык:</w:t>
      </w:r>
    </w:p>
    <w:p w:rsidR="005655EF" w:rsidRPr="00363F1B" w:rsidRDefault="00F85581">
      <w:pPr>
        <w:numPr>
          <w:ilvl w:val="0"/>
          <w:numId w:val="3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умение сравнивать, находить черты сходства и различия в культуре и традициях народов России и других стран.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Информатика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освоение и соблюдение требований безопасной эксплуатации технических средств информационно-коммуникационных технологий;</w:t>
      </w:r>
    </w:p>
    <w:p w:rsidR="005655EF" w:rsidRPr="00363F1B" w:rsidRDefault="00F85581">
      <w:pPr>
        <w:numPr>
          <w:ilvl w:val="0"/>
          <w:numId w:val="3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этикета, базовых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информационной этики и права при работе с приложениями на любых устройствах и в интернете, выбирать безопасные стратегии поведения в Сети.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История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соотнесение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событий истории разных стран и народов с историческими периодами, событиями региональной и мировой истории, событиями истории родного края и истории России;</w:t>
      </w:r>
    </w:p>
    <w:p w:rsidR="005655EF" w:rsidRPr="00363F1B" w:rsidRDefault="00F8558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определение современников исторических событий, явлений, процессов;</w:t>
      </w:r>
    </w:p>
    <w:p w:rsidR="005655EF" w:rsidRPr="00363F1B" w:rsidRDefault="00F8558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выявление особенностей развития культуры, быта и нравов народов в различные исторические эпохи;</w:t>
      </w:r>
    </w:p>
    <w:p w:rsidR="005655EF" w:rsidRPr="00363F1B" w:rsidRDefault="00F8558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умение рассказать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5655EF" w:rsidRPr="00363F1B" w:rsidRDefault="00F8558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выявление существенных черт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и характерных признаков исторических событий, явлений, процессов;</w:t>
      </w:r>
    </w:p>
    <w:p w:rsidR="005655EF" w:rsidRPr="00363F1B" w:rsidRDefault="00F8558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установление причинно-следственных, пространственных, временных связей исторических событий, явлений, процессов изучаемого периода, их взаимосвязи (при наличии) с важнейшими событиями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века;</w:t>
      </w:r>
    </w:p>
    <w:p w:rsidR="005655EF" w:rsidRPr="00363F1B" w:rsidRDefault="00F8558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определение и аргументация собственной или предложенной точки зрения с опорой на фактический материал, в том числе используя источники разных типов;</w:t>
      </w:r>
    </w:p>
    <w:p w:rsidR="005655EF" w:rsidRPr="00363F1B" w:rsidRDefault="00F85581">
      <w:pPr>
        <w:numPr>
          <w:ilvl w:val="0"/>
          <w:numId w:val="3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уважения к историческому наследию народов России.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Обществознание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образования; о противодействии 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5655EF" w:rsidRPr="00363F1B" w:rsidRDefault="00F85581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</w:p>
    <w:p w:rsidR="005655EF" w:rsidRPr="00363F1B" w:rsidRDefault="00F85581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(в том числе установление оснований для сравнения) деятельности людей, социальных объектов, явлений, процессов в различных сферах общественной жизни, их элементов и основных функций;</w:t>
      </w:r>
    </w:p>
    <w:p w:rsidR="005655EF" w:rsidRPr="00363F1B" w:rsidRDefault="00F85581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установление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и объяснение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сферу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</w:p>
    <w:p w:rsidR="005655EF" w:rsidRPr="00363F1B" w:rsidRDefault="00F85581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5655EF" w:rsidRPr="00363F1B" w:rsidRDefault="00F85581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</w:t>
      </w:r>
    </w:p>
    <w:p w:rsidR="005655EF" w:rsidRPr="00363F1B" w:rsidRDefault="00F85581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</w:t>
      </w:r>
    </w:p>
    <w:p w:rsidR="005655EF" w:rsidRPr="00363F1B" w:rsidRDefault="00F85581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осознание неприемлемости всех форм антиобщественного поведения;</w:t>
      </w:r>
    </w:p>
    <w:p w:rsidR="005655EF" w:rsidRPr="00363F1B" w:rsidRDefault="00F85581">
      <w:pPr>
        <w:numPr>
          <w:ilvl w:val="0"/>
          <w:numId w:val="3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осознание ценности культуры и традиций народов России.</w:t>
      </w:r>
    </w:p>
    <w:p w:rsidR="005655EF" w:rsidRDefault="00F8558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География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5655EF" w:rsidRPr="00363F1B" w:rsidRDefault="00F85581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</w:t>
      </w:r>
    </w:p>
    <w:p w:rsidR="005655EF" w:rsidRPr="00363F1B" w:rsidRDefault="00F85581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установление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</w:p>
    <w:p w:rsidR="005655EF" w:rsidRPr="00363F1B" w:rsidRDefault="00F85581">
      <w:pPr>
        <w:numPr>
          <w:ilvl w:val="0"/>
          <w:numId w:val="3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363F1B" w:rsidRDefault="00363F1B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363F1B" w:rsidRDefault="00363F1B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5655EF" w:rsidRPr="00363F1B" w:rsidRDefault="00F85581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363F1B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>Тематическое планирование</w:t>
      </w:r>
    </w:p>
    <w:p w:rsidR="005655EF" w:rsidRPr="00363F1B" w:rsidRDefault="00F855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Тематическое планирование рассчитано на 36 часов в год в 5–9-х классах в соответствии с рабочей программой курса внеурочной деятельности «Разговоры о важном» на 2023/24 учебный год, разработанной ФГБНУ «Институт стратегии развития образования». При этом данное тематическое планирование будет скорректировано в ходе учебно-воспитательного процесса в соответствии с планированием на сайте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razgovor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edsoo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363F1B">
        <w:rPr>
          <w:rFonts w:hAnsi="Times New Roman" w:cs="Times New Roman"/>
          <w:color w:val="000000"/>
          <w:sz w:val="24"/>
          <w:szCs w:val="24"/>
          <w:lang w:val="ru-RU"/>
        </w:rPr>
        <w:t xml:space="preserve"> и часами, выделенными на курс «Разговоры о важном» в плане внеурочной деятельности ООО: 34 часа в год в 5–9-х классах.</w:t>
      </w:r>
    </w:p>
    <w:p w:rsidR="005655EF" w:rsidRDefault="00F85581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 xml:space="preserve">5–7-е </w:t>
      </w:r>
      <w:proofErr w:type="spellStart"/>
      <w:r>
        <w:rPr>
          <w:b/>
          <w:bCs/>
          <w:color w:val="252525"/>
          <w:spacing w:val="-2"/>
          <w:sz w:val="42"/>
          <w:szCs w:val="42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1"/>
        <w:gridCol w:w="4257"/>
        <w:gridCol w:w="2310"/>
        <w:gridCol w:w="1883"/>
      </w:tblGrid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Pr="00363F1B" w:rsidRDefault="00F85581">
            <w:pPr>
              <w:rPr>
                <w:lang w:val="ru-RU"/>
              </w:rPr>
            </w:pPr>
            <w:r w:rsidRPr="00363F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Там, где 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Зоя.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 100-летию со дня рождения Зои Космодемьянской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Избирательная система России (30 лет ЦИК)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 учителя (советники по воспитанию)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буллинга</w:t>
            </w:r>
            <w:proofErr w:type="spellEnd"/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ту сторону экрана. 115 лет кино 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спецназа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Россия: взгляд в будущее. Технологический суверенитет/цифровая экономика/новые 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взаимоотношениях в семье (День матери)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такое Родина? (Региональный и местный компонент)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вместе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 закон страны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 нашего 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Новогодние семейные традиции разных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 А до 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450 лет «Азбуке»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Ивана Федорова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Налоговая грамотность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Непокоренные.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 лет со дня полного освобождения Ленинграда от фашистской блокады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Союзники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190 лет со дня рождения Д. Менделеева.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первооткрывателя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 защитника Отечества.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280 лет со дня рождения Федора Ушакова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 найти свое место в обществе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«Первым делом самолеты».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гражданской авиации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Крым. Путь домой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– здоровая держава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Цирк! Цирк! Цирк! (К Международному дню цирка)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 вижу Землю! Это так красиво»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215-летие со дня рождения Н.В. Гоголя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Экологичное потребление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 крут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памяти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Будь готов! Ко дню детских общественных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язык. Великий и могучий.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225 лет со дня рождения А.С. Пушкина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</w:tbl>
    <w:p w:rsidR="00363F1B" w:rsidRDefault="00363F1B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363F1B" w:rsidRDefault="00363F1B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363F1B" w:rsidRDefault="00363F1B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5655EF" w:rsidRDefault="00F85581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bookmarkStart w:id="0" w:name="_GoBack"/>
      <w:bookmarkEnd w:id="0"/>
      <w:r>
        <w:rPr>
          <w:b/>
          <w:bCs/>
          <w:color w:val="252525"/>
          <w:spacing w:val="-2"/>
          <w:sz w:val="42"/>
          <w:szCs w:val="42"/>
        </w:rPr>
        <w:lastRenderedPageBreak/>
        <w:t xml:space="preserve">8–9-е </w:t>
      </w:r>
      <w:proofErr w:type="spellStart"/>
      <w:r>
        <w:rPr>
          <w:b/>
          <w:bCs/>
          <w:color w:val="252525"/>
          <w:spacing w:val="-2"/>
          <w:sz w:val="42"/>
          <w:szCs w:val="42"/>
        </w:rPr>
        <w:t>классы</w:t>
      </w:r>
      <w:proofErr w:type="spellEnd"/>
    </w:p>
    <w:tbl>
      <w:tblPr>
        <w:tblW w:w="0" w:type="auto"/>
        <w:tblInd w:w="-15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11"/>
        <w:gridCol w:w="4257"/>
        <w:gridCol w:w="2310"/>
        <w:gridCol w:w="1883"/>
      </w:tblGrid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Pr="00363F1B" w:rsidRDefault="00F85581">
            <w:pPr>
              <w:rPr>
                <w:lang w:val="ru-RU"/>
              </w:rPr>
            </w:pPr>
            <w:r w:rsidRPr="00363F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Там, где 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Зоя. К 100-летию со дня рождения Зои Космодемьянской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Избирательная система России (30 лет ЦИК)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 учителя (советники по воспитанию)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буллинга</w:t>
            </w:r>
            <w:proofErr w:type="spellEnd"/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ту сторону экрана. 115 лет кино 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спецназа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Россия: взгляд в будущее. Технологический суверенитет/цифровая экономика/новые 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взаимоотношениях в семье (День матери)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такое Родина? (Региональный и местный компонент)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вместе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 закон страны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 нашего 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Новогодние семейные традиции разных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 А до Я. 450 лет «Азбуке» Ивана Федорова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Налоговая грамотность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Непокоренные. 80 лет со дня полного освобождения Ленинграда от фашистской блокады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Союзники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190 лет со дня рождения Д. Менделеева.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первооткрывателя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 защитника Отечества. 280 лет со дня рождения Федора Ушакова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 найти свое место в обществе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«Первым делом самолеты». О гражданской авиации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Крым. Путь домой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– здоровая держава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Цирк! Цирк! Цирк! (К Международному дню цирка)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 вижу Землю! Это так красиво»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215-летие со дня рождения Н.В. Гоголя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Экологичное потребление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 крут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Default="00F85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памяти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Будь готов! Ко дню детских общественных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5655EF" w:rsidTr="0013685C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655EF" w:rsidRPr="00363F1B" w:rsidRDefault="00F85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3F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язык. Великий и могучий. 225 лет со дня рождения А.С. Пушкина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55EF" w:rsidRDefault="00F85581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</w:tbl>
    <w:p w:rsidR="00F85581" w:rsidRDefault="00F85581"/>
    <w:sectPr w:rsidR="00F85581" w:rsidSect="00363F1B">
      <w:pgSz w:w="11907" w:h="16839"/>
      <w:pgMar w:top="56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1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7385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1C6F0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E17B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653D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8620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9126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FC25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B241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2045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F00A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A037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7F73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934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1958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3C54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038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76073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5C2E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517C6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C30E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8171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613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E20F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B65F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285C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DB0D9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1528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89141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AD12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C9571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0B1D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0338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1368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194E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355A4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9"/>
  </w:num>
  <w:num w:numId="3">
    <w:abstractNumId w:val="29"/>
  </w:num>
  <w:num w:numId="4">
    <w:abstractNumId w:val="17"/>
  </w:num>
  <w:num w:numId="5">
    <w:abstractNumId w:val="31"/>
  </w:num>
  <w:num w:numId="6">
    <w:abstractNumId w:val="35"/>
  </w:num>
  <w:num w:numId="7">
    <w:abstractNumId w:val="22"/>
  </w:num>
  <w:num w:numId="8">
    <w:abstractNumId w:val="9"/>
  </w:num>
  <w:num w:numId="9">
    <w:abstractNumId w:val="28"/>
  </w:num>
  <w:num w:numId="10">
    <w:abstractNumId w:val="30"/>
  </w:num>
  <w:num w:numId="11">
    <w:abstractNumId w:val="25"/>
  </w:num>
  <w:num w:numId="12">
    <w:abstractNumId w:val="10"/>
  </w:num>
  <w:num w:numId="13">
    <w:abstractNumId w:val="21"/>
  </w:num>
  <w:num w:numId="14">
    <w:abstractNumId w:val="0"/>
  </w:num>
  <w:num w:numId="15">
    <w:abstractNumId w:val="8"/>
  </w:num>
  <w:num w:numId="16">
    <w:abstractNumId w:val="3"/>
  </w:num>
  <w:num w:numId="17">
    <w:abstractNumId w:val="32"/>
  </w:num>
  <w:num w:numId="18">
    <w:abstractNumId w:val="1"/>
  </w:num>
  <w:num w:numId="19">
    <w:abstractNumId w:val="18"/>
  </w:num>
  <w:num w:numId="20">
    <w:abstractNumId w:val="14"/>
  </w:num>
  <w:num w:numId="21">
    <w:abstractNumId w:val="6"/>
  </w:num>
  <w:num w:numId="22">
    <w:abstractNumId w:val="26"/>
  </w:num>
  <w:num w:numId="23">
    <w:abstractNumId w:val="27"/>
  </w:num>
  <w:num w:numId="24">
    <w:abstractNumId w:val="16"/>
  </w:num>
  <w:num w:numId="25">
    <w:abstractNumId w:val="2"/>
  </w:num>
  <w:num w:numId="26">
    <w:abstractNumId w:val="34"/>
  </w:num>
  <w:num w:numId="27">
    <w:abstractNumId w:val="13"/>
  </w:num>
  <w:num w:numId="28">
    <w:abstractNumId w:val="5"/>
  </w:num>
  <w:num w:numId="29">
    <w:abstractNumId w:val="12"/>
  </w:num>
  <w:num w:numId="30">
    <w:abstractNumId w:val="20"/>
  </w:num>
  <w:num w:numId="31">
    <w:abstractNumId w:val="11"/>
  </w:num>
  <w:num w:numId="32">
    <w:abstractNumId w:val="23"/>
  </w:num>
  <w:num w:numId="33">
    <w:abstractNumId w:val="24"/>
  </w:num>
  <w:num w:numId="34">
    <w:abstractNumId w:val="7"/>
  </w:num>
  <w:num w:numId="35">
    <w:abstractNumId w:val="15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3685C"/>
    <w:rsid w:val="002D33B1"/>
    <w:rsid w:val="002D3591"/>
    <w:rsid w:val="003514A0"/>
    <w:rsid w:val="00363F1B"/>
    <w:rsid w:val="004F7E17"/>
    <w:rsid w:val="005655EF"/>
    <w:rsid w:val="005A05CE"/>
    <w:rsid w:val="00653AF6"/>
    <w:rsid w:val="0070361D"/>
    <w:rsid w:val="00B73A5A"/>
    <w:rsid w:val="00E438A1"/>
    <w:rsid w:val="00F01E19"/>
    <w:rsid w:val="00F8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D0305"/>
  <w15:docId w15:val="{2AF95F58-9A23-4E2E-B36C-1D9DE42F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6505</Words>
  <Characters>37080</Characters>
  <Application>Microsoft Office Word</Application>
  <DocSecurity>0</DocSecurity>
  <Lines>309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dc:description>Подготовлено экспертами Актион-МЦФЭР</dc:description>
  <cp:lastModifiedBy>ШКОЛА</cp:lastModifiedBy>
  <cp:revision>5</cp:revision>
  <dcterms:created xsi:type="dcterms:W3CDTF">2023-09-08T12:39:00Z</dcterms:created>
  <dcterms:modified xsi:type="dcterms:W3CDTF">2023-09-28T20:13:00Z</dcterms:modified>
</cp:coreProperties>
</file>